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E" w:rsidRPr="001D76E7" w:rsidRDefault="001A769E" w:rsidP="001D7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D76E7" w:rsidRDefault="001D76E7" w:rsidP="001D76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109" w:type="dxa"/>
        <w:tblInd w:w="97" w:type="dxa"/>
        <w:tblLook w:val="04A0" w:firstRow="1" w:lastRow="0" w:firstColumn="1" w:lastColumn="0" w:noHBand="0" w:noVBand="1"/>
      </w:tblPr>
      <w:tblGrid>
        <w:gridCol w:w="923"/>
        <w:gridCol w:w="2741"/>
        <w:gridCol w:w="2031"/>
        <w:gridCol w:w="1954"/>
        <w:gridCol w:w="2460"/>
      </w:tblGrid>
      <w:tr w:rsidR="009A629C" w:rsidRPr="001D76E7" w:rsidTr="008F446B">
        <w:trPr>
          <w:trHeight w:val="315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1CE1" w:rsidRDefault="004A1CE1" w:rsidP="004A1CE1">
            <w:pPr>
              <w:pStyle w:val="a3"/>
              <w:ind w:firstLine="5754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Pr="004A1CE1">
              <w:rPr>
                <w:rFonts w:ascii="Times New Roman" w:hAnsi="Times New Roman"/>
                <w:bCs/>
                <w:iCs/>
                <w:color w:val="000000"/>
              </w:rPr>
              <w:t xml:space="preserve">Утверждена постановлением главы </w:t>
            </w:r>
          </w:p>
          <w:p w:rsidR="001D76E7" w:rsidRPr="004A1CE1" w:rsidRDefault="004A1CE1" w:rsidP="004A1CE1">
            <w:pPr>
              <w:pStyle w:val="a3"/>
              <w:ind w:firstLine="5754"/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bookmarkStart w:id="0" w:name="_GoBack"/>
            <w:bookmarkEnd w:id="0"/>
            <w:r w:rsidRPr="004A1CE1">
              <w:rPr>
                <w:rFonts w:ascii="Times New Roman" w:hAnsi="Times New Roman"/>
                <w:bCs/>
                <w:iCs/>
                <w:color w:val="000000"/>
              </w:rPr>
              <w:t>г.о. Лотошино от 21.04.2021 №355</w:t>
            </w:r>
          </w:p>
          <w:p w:rsidR="001D76E7" w:rsidRPr="004A1CE1" w:rsidRDefault="001D76E7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A1CE1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  <w:p w:rsidR="004A1CE1" w:rsidRDefault="004A1CE1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A1CE1" w:rsidRDefault="004A1CE1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6547F" w:rsidRPr="001D76E7" w:rsidRDefault="008C2B24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Оценка эффективности реализации муниципальных программ (подпрограмм) </w:t>
            </w:r>
            <w:r w:rsidR="00100244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городского округа Лотошино за 2020</w:t>
            </w: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год проведена на основании годового отчета о реализации муниципальных программ (подпрограмм), сформированного в подсистеме ГАСУ МО</w:t>
            </w:r>
            <w:r w:rsidR="006D1E06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="00A9177F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и </w:t>
            </w:r>
            <w:r w:rsidR="0006547F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соответствии с Методикой оценки эффективности реализации муниципальных программ, утвержденной постановлением главы городского округа Лотошино от 11.10.2019 № 933 «Об утверждении Порядка разработки и реализации муниципальных программ городского округа Лотошино Московской области</w:t>
            </w:r>
            <w:r w:rsidR="00297695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  <w:r w:rsidR="009A0DC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DA49B4" w:rsidRPr="001D76E7" w:rsidRDefault="00DA49B4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Оценка эффективности реализации муниципальных программ осуществляется путем анализа полученных значений полноты финансирования и оценки достижения плановых значений целевых показателей.</w:t>
            </w:r>
          </w:p>
          <w:p w:rsidR="009A0DC0" w:rsidRDefault="009A0DC0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20</w:t>
            </w:r>
            <w:r w:rsidR="00100244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году </w:t>
            </w:r>
            <w:r w:rsidR="003C6165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из бюджета различных уровней</w:t>
            </w:r>
            <w:r w:rsidR="002B60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внебюджетных источников</w:t>
            </w:r>
            <w:r w:rsidR="003C6165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финансировались 17 муниципальных программ.</w:t>
            </w:r>
            <w:r w:rsidR="002B60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A55E61" w:rsidRPr="001D76E7" w:rsidRDefault="002B60DA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 результатам проведения оценки эффективности </w:t>
            </w:r>
            <w:r w:rsidR="00A55E61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  <w:r w:rsidR="00A55E61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муниципальных программ имеют качественную оценку «Удовлетворительная». Индекс эффективности меньше 1,0, но </w:t>
            </w:r>
            <w:r w:rsidR="00E418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равен или </w:t>
            </w:r>
            <w:r w:rsidR="00A55E61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больше 0,8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A55E61" w:rsidRPr="001D76E7" w:rsidRDefault="002B60DA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A55E61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муниципальных программ имеют качественную оценку «Низкоэффективная». Индекс эффективности меньше 0,8.</w:t>
            </w:r>
          </w:p>
          <w:p w:rsidR="00A55E61" w:rsidRPr="001D76E7" w:rsidRDefault="00A55E61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Низкая оценка эффективности муниципальных программ связана с не </w:t>
            </w:r>
            <w:r w:rsidR="00CD7D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выполнением</w:t>
            </w: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плановых значений показателей, также с не освоением средств, запланированных на реализацию мероприятий программы</w:t>
            </w:r>
            <w:r w:rsidR="00412AD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:</w:t>
            </w:r>
          </w:p>
          <w:p w:rsidR="00264C54" w:rsidRPr="001D76E7" w:rsidRDefault="00412AD0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</w:t>
            </w:r>
            <w:r w:rsidR="00A55E61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 муниципальной программе </w:t>
            </w:r>
            <w:r w:rsidR="00264C54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«Экология и окружающая среда» не освоены средства бюджета Московской области в сумме 3</w:t>
            </w:r>
            <w:r w:rsidR="00BC547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,6</w:t>
            </w:r>
            <w:r w:rsidR="00264C54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млн.руб. по мероприятию: «Разработка проектной документации на рекультивацию полигонов твёрдых коммунальных отходов».  </w:t>
            </w: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Коэффициент </w:t>
            </w:r>
            <w:r w:rsidR="00264C54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эффективности -</w:t>
            </w: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0,38. Программ</w:t>
            </w:r>
            <w:r w:rsidR="00CA5D9B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 имеет оценку низкоэффективная;</w:t>
            </w:r>
          </w:p>
          <w:p w:rsidR="004E66FC" w:rsidRPr="001D76E7" w:rsidRDefault="00CA5D9B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по муниципальной программе «Развитие инженерной инфраструктуры и энергоэффективности»</w:t>
            </w:r>
            <w:r w:rsidR="0071089A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выполнение показателя: «Доля многоквартирных домов с присвоенными классами энергоэфективности» составило 24%</w:t>
            </w:r>
            <w:r w:rsidR="002B60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от планового значения</w:t>
            </w:r>
            <w:r w:rsidR="0071089A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показателя «Бережливый учет </w:t>
            </w:r>
            <w:r w:rsidR="002B60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–</w:t>
            </w:r>
            <w:r w:rsidR="0071089A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B60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 w:rsidR="0071089A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снащенность многоквартирных домов общедомовыми приборами </w:t>
            </w:r>
            <w:r w:rsidR="004E66FC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учета» -</w:t>
            </w:r>
            <w:r w:rsidR="0071089A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67%.</w:t>
            </w:r>
            <w:r w:rsidR="004E66FC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Финансирование мероприятий программы составило 78,5</w:t>
            </w:r>
            <w:r w:rsidR="001F4BE7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%, в том числе по подпрограмме «Газификация» - 25,7%. </w:t>
            </w:r>
            <w:r w:rsidR="004E66FC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Коэффициент эффективности - 0,6. Программа имеет оценку низкоэффективная;</w:t>
            </w:r>
          </w:p>
          <w:p w:rsidR="002C06B9" w:rsidRPr="001D76E7" w:rsidRDefault="004E66FC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81116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по муниципальной программе: </w:t>
            </w:r>
            <w:r w:rsidR="002C77C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Развитие и функционирование дорожно-транспортного комплекса</w:t>
            </w:r>
            <w:r w:rsidR="002C06B9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не выполнен показатель «Создание парковочного пространства на улично-дорожной сети»</w:t>
            </w:r>
            <w:r w:rsidR="00BC547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2C06B9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C547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отчетном периоде увеличилось количество смертей</w:t>
            </w:r>
            <w:r w:rsidR="002C06B9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от дорожно-транспортных происшествий. Коэффициент эффективности - 0,73. Программа имеет оценку низкоэффективная;</w:t>
            </w:r>
          </w:p>
          <w:p w:rsidR="008F44BC" w:rsidRPr="001D76E7" w:rsidRDefault="00903E27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="008F44BC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 муниципальной программе: «Архитектура и градостроительство» индекс результативности составил 0,25. Отсутствие утвержденного в актуальной версии генерального плана городского округа Лотошино, утвержденных нормативов градостроительного проектирования городского округа Лотошино, отсутствие утвержденных в актуальной версии Правил землепользования и застройки городского округа Лотошино. Коэффициент эффективности - 0,25. Программа имеет оценку низкоэффективная;</w:t>
            </w:r>
          </w:p>
          <w:p w:rsidR="00F97BC0" w:rsidRPr="001D76E7" w:rsidRDefault="00472A0E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- по муниципальной программе «Формирование современной комфортной городской среды»</w:t>
            </w:r>
            <w:r w:rsidR="00515A5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не выполнены показатели «Количество объектов электросетевого хозяйства и систем наружного освещения, на которых реализованы мероприятия по устройству и капитальному ремонту», «Количество установленных детских игровых площадок». Показатель «Количество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площади» выполнен на 50%.</w:t>
            </w:r>
            <w:r w:rsidR="00BC547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C5478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Финансирование мероприятий составило 76%.</w:t>
            </w:r>
            <w:r w:rsidR="00F97BC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Коэффициент эффективности - 0,38. Программа имеет оценку низкоэффективная.</w:t>
            </w:r>
          </w:p>
          <w:p w:rsidR="00F9460B" w:rsidRPr="001D76E7" w:rsidRDefault="00DA49B4" w:rsidP="001D76E7">
            <w:pPr>
              <w:pStyle w:val="a3"/>
              <w:ind w:firstLine="284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Итоги проведенной оценки эффективности</w:t>
            </w:r>
            <w:r w:rsidR="009A0DC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реализации муниципальных программ за 20</w:t>
            </w:r>
            <w:r w:rsidR="00100244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20</w:t>
            </w:r>
            <w:r w:rsidR="009A0DC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год отражены в </w:t>
            </w:r>
            <w:r w:rsidR="00297695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следующей </w:t>
            </w:r>
            <w:r w:rsidR="009A0DC0" w:rsidRPr="001D76E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таблице:</w:t>
            </w:r>
          </w:p>
        </w:tc>
      </w:tr>
      <w:tr w:rsidR="009A629C" w:rsidRPr="001D76E7" w:rsidTr="008F446B">
        <w:trPr>
          <w:trHeight w:val="315"/>
        </w:trPr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BC0460"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(</w:t>
            </w: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r w:rsidR="00BC0460"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Индекс результативности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Индекс эффективности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Качественная оценка программы </w:t>
            </w:r>
          </w:p>
        </w:tc>
      </w:tr>
      <w:tr w:rsidR="009A629C" w:rsidRPr="001D76E7" w:rsidTr="001A769E">
        <w:trPr>
          <w:trHeight w:val="7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29C" w:rsidRPr="001D76E7" w:rsidRDefault="009A629C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29C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программа: Здравоохранение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не предусмотрены подпрограммой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28" w:rsidRPr="001D76E7" w:rsidRDefault="00CC6928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</w:t>
            </w:r>
          </w:p>
          <w:p w:rsidR="00100244" w:rsidRPr="001D76E7" w:rsidRDefault="00CC6928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1D76E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1D76E7">
              <w:rPr>
                <w:rFonts w:ascii="Times New Roman" w:hAnsi="Times New Roman"/>
                <w:sz w:val="24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9A4A57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A57" w:rsidRPr="001D76E7" w:rsidRDefault="009A4A57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57" w:rsidRPr="001D76E7" w:rsidRDefault="009A4A57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программа: </w:t>
            </w: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Развитие музейного дела и народных художественных промыслов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</w:t>
            </w:r>
            <w:r w:rsidR="002F2F92"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Развитие библиотечного дела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2F2F92"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697F03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5. Укрепление материально-технической базы государственных и муниципальных учреждений культуры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3C616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7. Развитие архивного дела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93C" w:rsidRPr="001D76E7" w:rsidRDefault="0088293C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3C" w:rsidRPr="001D76E7" w:rsidRDefault="0088293C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8. Обеспечивающая подпрограмма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3C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не предусмотрены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3C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93C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244" w:rsidRPr="001D76E7" w:rsidRDefault="00100244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100244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9. Развитие парков культуры и отдыха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244" w:rsidRPr="001D76E7" w:rsidRDefault="005A44D3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2F2F92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2F2F92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9A4A57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A57" w:rsidRPr="001D76E7" w:rsidRDefault="009A4A57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A57" w:rsidRPr="001D76E7" w:rsidRDefault="009A4A57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программа: Образование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I «Дошкольное образование»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II «Общее образование»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«Дополнительное образование, воспитание и психолого-социальное сопровождение детей»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0701A2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0701A2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0701A2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7391" w:rsidRPr="001D76E7" w:rsidRDefault="00737391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91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Профессиональное образование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91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9A4A57"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91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предусмотрено финансирование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391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Подпрограмма: 5 Обеспечивающая подпрограмма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737391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не предусмотрены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  <w:r w:rsidR="00737391"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737391"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  <w:r w:rsidR="009A4A57"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4069EB" w:rsidRPr="001D76E7" w:rsidTr="001A769E">
        <w:trPr>
          <w:trHeight w:val="7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9EB" w:rsidRPr="001D76E7" w:rsidRDefault="009A4A57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9EB" w:rsidRPr="001D76E7" w:rsidRDefault="004069EB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программа: </w:t>
            </w:r>
            <w:r w:rsidR="009A4A57"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Социальная защита населения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Социальная поддержка граждан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9EB" w:rsidRPr="001D76E7" w:rsidRDefault="004069EB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Доступная среда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B" w:rsidRPr="001D76E7" w:rsidRDefault="00EC20A5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9DA" w:rsidRPr="001D76E7" w:rsidRDefault="004F49DA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Развитие системы отдыха и оздоровления детей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предусмотрено финансирование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9DA" w:rsidRPr="001D76E7" w:rsidRDefault="004F49DA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8. Развитие трудовых ресурсов и охраны труда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предусмотрено финансирование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9DA" w:rsidRPr="001D76E7" w:rsidRDefault="004F49DA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9. Развитие и поддержка социально ориентированных </w:t>
            </w: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предусмотрено финансирование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9DA" w:rsidRPr="001D76E7" w:rsidRDefault="004F49DA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6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79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программа: Спорт</w:t>
            </w:r>
          </w:p>
        </w:tc>
      </w:tr>
      <w:tr w:rsidR="00CC6928" w:rsidRPr="001D76E7" w:rsidTr="001A769E">
        <w:trPr>
          <w:trHeight w:val="9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Развитие физической культуры и спорта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</w:t>
            </w:r>
            <w:r w:rsidRPr="001D76E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сельского хозяйства</w:t>
            </w:r>
          </w:p>
        </w:tc>
      </w:tr>
      <w:tr w:rsidR="00CC6928" w:rsidRPr="001D76E7" w:rsidTr="001A769E">
        <w:trPr>
          <w:trHeight w:val="9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Развитие отраслей сельского хозяйства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предусмотрено финансирование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Развитие мелиорации земель сельскохозяйственного назначения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635" w:rsidRPr="001D76E7" w:rsidRDefault="006E0635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35" w:rsidRPr="001D76E7" w:rsidRDefault="006E063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Комплексное развитие сельских территорий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35" w:rsidRPr="001D76E7" w:rsidRDefault="006E063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35" w:rsidRPr="001D76E7" w:rsidRDefault="006E0635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35" w:rsidRPr="001D76E7" w:rsidRDefault="006E0635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Обеспечение эпизоотического и ветеринарно-санитарного благополучия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45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65266E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65266E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61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</w:t>
            </w:r>
            <w:r w:rsidRPr="001D76E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1D76E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Экология и окружающая среда</w:t>
            </w:r>
          </w:p>
        </w:tc>
      </w:tr>
      <w:tr w:rsidR="00CC6928" w:rsidRPr="001D76E7" w:rsidTr="001A769E">
        <w:trPr>
          <w:trHeight w:val="11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Охрана окружающей среды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11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Развитие водохозяйственного комплекса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E27A8E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E27A8E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11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Развитие лесного хозяйства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11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5. Региональная программа в области обращения с отходами, в том числе с твердыми коммунальными </w:t>
            </w: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отходами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Плановое значение показателя 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C22EC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114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</w:t>
            </w:r>
            <w:r w:rsidR="003E6B1D"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27A8E"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0767D6" w:rsidRPr="001D76E7" w:rsidTr="001A769E">
        <w:trPr>
          <w:trHeight w:val="69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программа: Безопасность и обеспечение безопасности жизнедеятельности населения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Развитие и совершенствование систем оповещения и информирования населения муниципального образования 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4" w:hanging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5. 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программа: Жилище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Обеспечение жильем молодых семей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8. Обеспечение жильем отдельных категорий граждан, установленных федеральным законодательством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  <w:r w:rsidR="00C100EF"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программа:  Развитие инженерной инфраструктуры и энергоэффективности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Чистая вода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Системы водоотведения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Плановое значение показателя 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Создание условий для обеспечения качественными коммунальными услугами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Плановое значение показателя 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Энергосбережение и повышение энергетической эффективности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6. Развитие газификации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программа: Предпринимательство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Инвестиции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Развитие конкуренции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Развитие малого и среднего предпринимательства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Развитие потребительского рынка и услуг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программа: Управление имуществом и муниципальными финансами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Развитие имущественного комплекса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Совершенствование муниципальной службы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Управление муниципальными финансами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5.</w:t>
            </w:r>
          </w:p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не предусмотрены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программа: Развитие институтов гражданского общества, повышение эффективности местного самоуправления и реализации молодежной политики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3. Эффективное местное самоуправление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не предусмотрены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4. Молодежь Подмосковья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5.</w:t>
            </w:r>
          </w:p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Показатели не предусмотрены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D671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D67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D67112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программа: Развитие и функционирование дорожно-транспортного комплекса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Пассажирский транспорт общего пользования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Дороги Подмосковья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программа: Цифровое муниципальное образование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Подпрограмма 1.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Подпрограмма 2.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0767D6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Муниципальная программа: Архитектура и градостроительство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1. Разработка Генерального плана развития городского округа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2. Реализация политики пространственного развития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47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0767D6" w:rsidRPr="001D76E7" w:rsidTr="001A769E">
        <w:trPr>
          <w:trHeight w:val="62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17. </w:t>
            </w:r>
          </w:p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программа: Формирование современной комфортной городской среды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Подпрограмма 1. Комфортная городская среда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B50BE8"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Подпрограмма 2. Благоустройство территорий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 не предусмотрен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удовлетворительная</w:t>
            </w:r>
          </w:p>
        </w:tc>
      </w:tr>
      <w:tr w:rsidR="00CC6928" w:rsidRPr="001D76E7" w:rsidTr="001A769E">
        <w:trPr>
          <w:trHeight w:val="9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pStyle w:val="a4"/>
              <w:widowControl w:val="0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sz w:val="24"/>
                <w:szCs w:val="24"/>
              </w:rPr>
              <w:t>Подпрограмма 3. Создание условий для обеспечения комфортного проживания жителей в многоквартирных домах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color w:val="000000"/>
                <w:sz w:val="24"/>
                <w:szCs w:val="24"/>
              </w:rPr>
              <w:t>низкоэффективная</w:t>
            </w:r>
          </w:p>
        </w:tc>
      </w:tr>
      <w:tr w:rsidR="00CC6928" w:rsidRPr="001D76E7" w:rsidTr="001A769E">
        <w:trPr>
          <w:trHeight w:val="52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67D6" w:rsidRPr="001D76E7" w:rsidRDefault="000767D6" w:rsidP="001D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tabs>
                <w:tab w:val="left" w:pos="3327"/>
              </w:tabs>
              <w:spacing w:after="0" w:line="240" w:lineRule="auto"/>
              <w:ind w:left="33" w:right="542" w:hanging="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7D1C8B" w:rsidP="001D76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6" w:rsidRPr="001D76E7" w:rsidRDefault="000767D6" w:rsidP="001D76E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6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низкоэффективная</w:t>
            </w:r>
          </w:p>
        </w:tc>
      </w:tr>
    </w:tbl>
    <w:p w:rsidR="008F446B" w:rsidRPr="001D76E7" w:rsidRDefault="008F446B" w:rsidP="001D76E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F446B" w:rsidRPr="001D76E7" w:rsidSect="00372303">
      <w:pgSz w:w="11906" w:h="16838"/>
      <w:pgMar w:top="993" w:right="42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4D" w:rsidRDefault="00BC014D" w:rsidP="00367072">
      <w:pPr>
        <w:spacing w:after="0" w:line="240" w:lineRule="auto"/>
      </w:pPr>
      <w:r>
        <w:separator/>
      </w:r>
    </w:p>
  </w:endnote>
  <w:endnote w:type="continuationSeparator" w:id="0">
    <w:p w:rsidR="00BC014D" w:rsidRDefault="00BC014D" w:rsidP="0036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4D" w:rsidRDefault="00BC014D" w:rsidP="00367072">
      <w:pPr>
        <w:spacing w:after="0" w:line="240" w:lineRule="auto"/>
      </w:pPr>
      <w:r>
        <w:separator/>
      </w:r>
    </w:p>
  </w:footnote>
  <w:footnote w:type="continuationSeparator" w:id="0">
    <w:p w:rsidR="00BC014D" w:rsidRDefault="00BC014D" w:rsidP="0036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BA1386"/>
    <w:lvl w:ilvl="0">
      <w:numFmt w:val="bullet"/>
      <w:lvlText w:val="*"/>
      <w:lvlJc w:val="left"/>
    </w:lvl>
  </w:abstractNum>
  <w:abstractNum w:abstractNumId="1" w15:restartNumberingAfterBreak="0">
    <w:nsid w:val="00381948"/>
    <w:multiLevelType w:val="multilevel"/>
    <w:tmpl w:val="4964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1BF7DF3"/>
    <w:multiLevelType w:val="hybridMultilevel"/>
    <w:tmpl w:val="001C6858"/>
    <w:lvl w:ilvl="0" w:tplc="4B402CAA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3746C2A"/>
    <w:multiLevelType w:val="hybridMultilevel"/>
    <w:tmpl w:val="73F4E0D0"/>
    <w:lvl w:ilvl="0" w:tplc="1EB8DE9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D27671"/>
    <w:multiLevelType w:val="hybridMultilevel"/>
    <w:tmpl w:val="60E45DF8"/>
    <w:lvl w:ilvl="0" w:tplc="B24212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847F2C"/>
    <w:multiLevelType w:val="hybridMultilevel"/>
    <w:tmpl w:val="1F1E438A"/>
    <w:lvl w:ilvl="0" w:tplc="54688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7A64ADB"/>
    <w:multiLevelType w:val="hybridMultilevel"/>
    <w:tmpl w:val="D97CFAD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F2F6265"/>
    <w:multiLevelType w:val="hybridMultilevel"/>
    <w:tmpl w:val="E6421B66"/>
    <w:lvl w:ilvl="0" w:tplc="1A0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AE4761"/>
    <w:multiLevelType w:val="hybridMultilevel"/>
    <w:tmpl w:val="BFEE9776"/>
    <w:lvl w:ilvl="0" w:tplc="8D7078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4351"/>
    <w:multiLevelType w:val="hybridMultilevel"/>
    <w:tmpl w:val="6C345F40"/>
    <w:lvl w:ilvl="0" w:tplc="A906EB7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AE54F3"/>
    <w:multiLevelType w:val="hybridMultilevel"/>
    <w:tmpl w:val="D09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027B6"/>
    <w:multiLevelType w:val="hybridMultilevel"/>
    <w:tmpl w:val="45287C96"/>
    <w:lvl w:ilvl="0" w:tplc="84145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546C87"/>
    <w:multiLevelType w:val="hybridMultilevel"/>
    <w:tmpl w:val="D340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849CE"/>
    <w:multiLevelType w:val="hybridMultilevel"/>
    <w:tmpl w:val="1256B768"/>
    <w:lvl w:ilvl="0" w:tplc="A4ACCFF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6C0E188B"/>
    <w:multiLevelType w:val="hybridMultilevel"/>
    <w:tmpl w:val="E43C8064"/>
    <w:lvl w:ilvl="0" w:tplc="A50EA0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6E0519"/>
    <w:multiLevelType w:val="hybridMultilevel"/>
    <w:tmpl w:val="0B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905C8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07C0A"/>
    <w:multiLevelType w:val="hybridMultilevel"/>
    <w:tmpl w:val="7F789EB6"/>
    <w:lvl w:ilvl="0" w:tplc="B49E8E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8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79"/>
    <w:rsid w:val="00011810"/>
    <w:rsid w:val="00012632"/>
    <w:rsid w:val="00012CBA"/>
    <w:rsid w:val="00024941"/>
    <w:rsid w:val="00047284"/>
    <w:rsid w:val="00051C1F"/>
    <w:rsid w:val="00060C24"/>
    <w:rsid w:val="00061877"/>
    <w:rsid w:val="000638E4"/>
    <w:rsid w:val="0006547F"/>
    <w:rsid w:val="000701A2"/>
    <w:rsid w:val="000767D6"/>
    <w:rsid w:val="00076BEB"/>
    <w:rsid w:val="000813EA"/>
    <w:rsid w:val="00081AD4"/>
    <w:rsid w:val="000823A4"/>
    <w:rsid w:val="00093DA6"/>
    <w:rsid w:val="000E45F5"/>
    <w:rsid w:val="00100244"/>
    <w:rsid w:val="001064AD"/>
    <w:rsid w:val="001122AA"/>
    <w:rsid w:val="00122B66"/>
    <w:rsid w:val="001305AA"/>
    <w:rsid w:val="00147D7A"/>
    <w:rsid w:val="001540B0"/>
    <w:rsid w:val="00160ED7"/>
    <w:rsid w:val="00171073"/>
    <w:rsid w:val="001773ED"/>
    <w:rsid w:val="001813B4"/>
    <w:rsid w:val="0018550E"/>
    <w:rsid w:val="00185942"/>
    <w:rsid w:val="00190A12"/>
    <w:rsid w:val="001A24F9"/>
    <w:rsid w:val="001A51A8"/>
    <w:rsid w:val="001A53AF"/>
    <w:rsid w:val="001A769E"/>
    <w:rsid w:val="001B013B"/>
    <w:rsid w:val="001B02AA"/>
    <w:rsid w:val="001B1183"/>
    <w:rsid w:val="001B2BFC"/>
    <w:rsid w:val="001B4CD9"/>
    <w:rsid w:val="001B5872"/>
    <w:rsid w:val="001B7986"/>
    <w:rsid w:val="001C2794"/>
    <w:rsid w:val="001D0BB5"/>
    <w:rsid w:val="001D76E7"/>
    <w:rsid w:val="001E464A"/>
    <w:rsid w:val="001E5642"/>
    <w:rsid w:val="001F4BE7"/>
    <w:rsid w:val="00216D61"/>
    <w:rsid w:val="00224D7F"/>
    <w:rsid w:val="00241E02"/>
    <w:rsid w:val="00247925"/>
    <w:rsid w:val="00260B49"/>
    <w:rsid w:val="00263279"/>
    <w:rsid w:val="00264B5A"/>
    <w:rsid w:val="00264C54"/>
    <w:rsid w:val="0026724C"/>
    <w:rsid w:val="0028289E"/>
    <w:rsid w:val="00297695"/>
    <w:rsid w:val="002B21C5"/>
    <w:rsid w:val="002B5C17"/>
    <w:rsid w:val="002B60DA"/>
    <w:rsid w:val="002C06B9"/>
    <w:rsid w:val="002C4277"/>
    <w:rsid w:val="002C77C8"/>
    <w:rsid w:val="002E3A8E"/>
    <w:rsid w:val="002F17D1"/>
    <w:rsid w:val="002F2F92"/>
    <w:rsid w:val="002F3016"/>
    <w:rsid w:val="002F62C2"/>
    <w:rsid w:val="002F662B"/>
    <w:rsid w:val="002F6B6E"/>
    <w:rsid w:val="00303AB0"/>
    <w:rsid w:val="003236DD"/>
    <w:rsid w:val="00325874"/>
    <w:rsid w:val="00335320"/>
    <w:rsid w:val="0033560A"/>
    <w:rsid w:val="003424EC"/>
    <w:rsid w:val="00347DBC"/>
    <w:rsid w:val="00367072"/>
    <w:rsid w:val="00372303"/>
    <w:rsid w:val="00374291"/>
    <w:rsid w:val="003746EA"/>
    <w:rsid w:val="003805FC"/>
    <w:rsid w:val="00383BDA"/>
    <w:rsid w:val="00392EA7"/>
    <w:rsid w:val="0039375F"/>
    <w:rsid w:val="00393941"/>
    <w:rsid w:val="003A6686"/>
    <w:rsid w:val="003B6660"/>
    <w:rsid w:val="003C6165"/>
    <w:rsid w:val="003D667C"/>
    <w:rsid w:val="003E0700"/>
    <w:rsid w:val="003E6B1D"/>
    <w:rsid w:val="004069EB"/>
    <w:rsid w:val="00412AD0"/>
    <w:rsid w:val="004222E1"/>
    <w:rsid w:val="0042296F"/>
    <w:rsid w:val="004334F0"/>
    <w:rsid w:val="004351BE"/>
    <w:rsid w:val="0046454F"/>
    <w:rsid w:val="00472A0E"/>
    <w:rsid w:val="004763BD"/>
    <w:rsid w:val="00483930"/>
    <w:rsid w:val="00492867"/>
    <w:rsid w:val="004953B2"/>
    <w:rsid w:val="00496BF0"/>
    <w:rsid w:val="004A1CE1"/>
    <w:rsid w:val="004A3929"/>
    <w:rsid w:val="004B26EA"/>
    <w:rsid w:val="004B31F9"/>
    <w:rsid w:val="004B7FBC"/>
    <w:rsid w:val="004E4038"/>
    <w:rsid w:val="004E66FC"/>
    <w:rsid w:val="004E6834"/>
    <w:rsid w:val="004F49DA"/>
    <w:rsid w:val="00507940"/>
    <w:rsid w:val="00512FBD"/>
    <w:rsid w:val="00515A50"/>
    <w:rsid w:val="00530187"/>
    <w:rsid w:val="00530DA5"/>
    <w:rsid w:val="00530EF6"/>
    <w:rsid w:val="00547FC3"/>
    <w:rsid w:val="0055547F"/>
    <w:rsid w:val="005570C4"/>
    <w:rsid w:val="00566B8C"/>
    <w:rsid w:val="005901AE"/>
    <w:rsid w:val="00592B81"/>
    <w:rsid w:val="00596B94"/>
    <w:rsid w:val="005A3D1B"/>
    <w:rsid w:val="005A44D3"/>
    <w:rsid w:val="005A62D8"/>
    <w:rsid w:val="005A69BF"/>
    <w:rsid w:val="005B33B9"/>
    <w:rsid w:val="005B4A1D"/>
    <w:rsid w:val="005C1ADD"/>
    <w:rsid w:val="005D33DC"/>
    <w:rsid w:val="005E2141"/>
    <w:rsid w:val="005E493F"/>
    <w:rsid w:val="006005B3"/>
    <w:rsid w:val="00613332"/>
    <w:rsid w:val="00631CE1"/>
    <w:rsid w:val="00636887"/>
    <w:rsid w:val="0063739A"/>
    <w:rsid w:val="00647898"/>
    <w:rsid w:val="00652256"/>
    <w:rsid w:val="0065266E"/>
    <w:rsid w:val="0068595F"/>
    <w:rsid w:val="00697F03"/>
    <w:rsid w:val="006A3A31"/>
    <w:rsid w:val="006A676C"/>
    <w:rsid w:val="006C4E5A"/>
    <w:rsid w:val="006D159E"/>
    <w:rsid w:val="006D1E06"/>
    <w:rsid w:val="006D27E2"/>
    <w:rsid w:val="006D35B4"/>
    <w:rsid w:val="006E0635"/>
    <w:rsid w:val="006E0D77"/>
    <w:rsid w:val="006E3BFB"/>
    <w:rsid w:val="006E657D"/>
    <w:rsid w:val="006F556A"/>
    <w:rsid w:val="00700631"/>
    <w:rsid w:val="0071089A"/>
    <w:rsid w:val="007233C1"/>
    <w:rsid w:val="00724F52"/>
    <w:rsid w:val="007264DD"/>
    <w:rsid w:val="007267B4"/>
    <w:rsid w:val="007360A4"/>
    <w:rsid w:val="00737391"/>
    <w:rsid w:val="00744A7A"/>
    <w:rsid w:val="00756717"/>
    <w:rsid w:val="007627A9"/>
    <w:rsid w:val="00796F83"/>
    <w:rsid w:val="00797E59"/>
    <w:rsid w:val="007A1483"/>
    <w:rsid w:val="007C4A8A"/>
    <w:rsid w:val="007C5486"/>
    <w:rsid w:val="007D1C8B"/>
    <w:rsid w:val="007E0B5B"/>
    <w:rsid w:val="007E3365"/>
    <w:rsid w:val="007F0B89"/>
    <w:rsid w:val="007F2017"/>
    <w:rsid w:val="00811168"/>
    <w:rsid w:val="00825B04"/>
    <w:rsid w:val="008260D5"/>
    <w:rsid w:val="00841792"/>
    <w:rsid w:val="008420F4"/>
    <w:rsid w:val="00846148"/>
    <w:rsid w:val="0085664A"/>
    <w:rsid w:val="0085738C"/>
    <w:rsid w:val="0087685F"/>
    <w:rsid w:val="00876F23"/>
    <w:rsid w:val="00880188"/>
    <w:rsid w:val="0088293C"/>
    <w:rsid w:val="00892CD3"/>
    <w:rsid w:val="00894B01"/>
    <w:rsid w:val="008A2C07"/>
    <w:rsid w:val="008C2B24"/>
    <w:rsid w:val="008D2B9B"/>
    <w:rsid w:val="008D359F"/>
    <w:rsid w:val="008D380D"/>
    <w:rsid w:val="008D770B"/>
    <w:rsid w:val="008E5486"/>
    <w:rsid w:val="008F0A17"/>
    <w:rsid w:val="008F18FB"/>
    <w:rsid w:val="008F3337"/>
    <w:rsid w:val="008F446B"/>
    <w:rsid w:val="008F44BC"/>
    <w:rsid w:val="00903AE4"/>
    <w:rsid w:val="00903E27"/>
    <w:rsid w:val="00904D5D"/>
    <w:rsid w:val="009170EE"/>
    <w:rsid w:val="0092574B"/>
    <w:rsid w:val="00943EE4"/>
    <w:rsid w:val="0094610C"/>
    <w:rsid w:val="00961150"/>
    <w:rsid w:val="0096664C"/>
    <w:rsid w:val="009671DF"/>
    <w:rsid w:val="00967356"/>
    <w:rsid w:val="00974461"/>
    <w:rsid w:val="009756C7"/>
    <w:rsid w:val="009814F8"/>
    <w:rsid w:val="00982BD7"/>
    <w:rsid w:val="009964C7"/>
    <w:rsid w:val="009A0DC0"/>
    <w:rsid w:val="009A3118"/>
    <w:rsid w:val="009A32BB"/>
    <w:rsid w:val="009A446B"/>
    <w:rsid w:val="009A4A57"/>
    <w:rsid w:val="009A629C"/>
    <w:rsid w:val="009A7AA0"/>
    <w:rsid w:val="009C1321"/>
    <w:rsid w:val="009E5275"/>
    <w:rsid w:val="009F64C0"/>
    <w:rsid w:val="00A00C4B"/>
    <w:rsid w:val="00A43D27"/>
    <w:rsid w:val="00A55E61"/>
    <w:rsid w:val="00A645D6"/>
    <w:rsid w:val="00A758E4"/>
    <w:rsid w:val="00A864C9"/>
    <w:rsid w:val="00A9177F"/>
    <w:rsid w:val="00A94F28"/>
    <w:rsid w:val="00A969CF"/>
    <w:rsid w:val="00A97F5E"/>
    <w:rsid w:val="00AA3B3D"/>
    <w:rsid w:val="00AA6094"/>
    <w:rsid w:val="00AB0984"/>
    <w:rsid w:val="00AB4580"/>
    <w:rsid w:val="00AB7409"/>
    <w:rsid w:val="00AD6E85"/>
    <w:rsid w:val="00AE0080"/>
    <w:rsid w:val="00AF0885"/>
    <w:rsid w:val="00AF3152"/>
    <w:rsid w:val="00AF36FE"/>
    <w:rsid w:val="00B02259"/>
    <w:rsid w:val="00B0649B"/>
    <w:rsid w:val="00B141F9"/>
    <w:rsid w:val="00B508B0"/>
    <w:rsid w:val="00B50BE8"/>
    <w:rsid w:val="00B51B4E"/>
    <w:rsid w:val="00B55266"/>
    <w:rsid w:val="00B829AB"/>
    <w:rsid w:val="00B95067"/>
    <w:rsid w:val="00BA43C9"/>
    <w:rsid w:val="00BB6DB7"/>
    <w:rsid w:val="00BC014D"/>
    <w:rsid w:val="00BC0460"/>
    <w:rsid w:val="00BC5478"/>
    <w:rsid w:val="00BD3D80"/>
    <w:rsid w:val="00BD7C60"/>
    <w:rsid w:val="00C051B9"/>
    <w:rsid w:val="00C052A0"/>
    <w:rsid w:val="00C100EF"/>
    <w:rsid w:val="00C10619"/>
    <w:rsid w:val="00C155D3"/>
    <w:rsid w:val="00C22EC6"/>
    <w:rsid w:val="00C234B5"/>
    <w:rsid w:val="00C34B2F"/>
    <w:rsid w:val="00C510AB"/>
    <w:rsid w:val="00C510EE"/>
    <w:rsid w:val="00C60C45"/>
    <w:rsid w:val="00C64F56"/>
    <w:rsid w:val="00C74BDF"/>
    <w:rsid w:val="00C814D6"/>
    <w:rsid w:val="00C81E68"/>
    <w:rsid w:val="00C90F96"/>
    <w:rsid w:val="00CA5D9B"/>
    <w:rsid w:val="00CB48D6"/>
    <w:rsid w:val="00CC37D8"/>
    <w:rsid w:val="00CC499B"/>
    <w:rsid w:val="00CC6928"/>
    <w:rsid w:val="00CD115E"/>
    <w:rsid w:val="00CD52C7"/>
    <w:rsid w:val="00CD6F14"/>
    <w:rsid w:val="00CD7D37"/>
    <w:rsid w:val="00CE664B"/>
    <w:rsid w:val="00CE79C5"/>
    <w:rsid w:val="00CF53F0"/>
    <w:rsid w:val="00D20F81"/>
    <w:rsid w:val="00D42AB2"/>
    <w:rsid w:val="00D43BA1"/>
    <w:rsid w:val="00D450F6"/>
    <w:rsid w:val="00D5152A"/>
    <w:rsid w:val="00D526E4"/>
    <w:rsid w:val="00D53961"/>
    <w:rsid w:val="00D60B56"/>
    <w:rsid w:val="00D630E9"/>
    <w:rsid w:val="00D6496D"/>
    <w:rsid w:val="00D67112"/>
    <w:rsid w:val="00D72473"/>
    <w:rsid w:val="00D96696"/>
    <w:rsid w:val="00DA49B4"/>
    <w:rsid w:val="00DA679E"/>
    <w:rsid w:val="00DB75F3"/>
    <w:rsid w:val="00DD35A7"/>
    <w:rsid w:val="00DE2F75"/>
    <w:rsid w:val="00DF03E7"/>
    <w:rsid w:val="00E04D2A"/>
    <w:rsid w:val="00E07F73"/>
    <w:rsid w:val="00E16EA0"/>
    <w:rsid w:val="00E26B18"/>
    <w:rsid w:val="00E27A8E"/>
    <w:rsid w:val="00E30A22"/>
    <w:rsid w:val="00E36FA0"/>
    <w:rsid w:val="00E41858"/>
    <w:rsid w:val="00E64706"/>
    <w:rsid w:val="00E914AF"/>
    <w:rsid w:val="00EA7DA7"/>
    <w:rsid w:val="00EC20A5"/>
    <w:rsid w:val="00EC31F1"/>
    <w:rsid w:val="00ED02F5"/>
    <w:rsid w:val="00ED4ABC"/>
    <w:rsid w:val="00ED7DED"/>
    <w:rsid w:val="00EE25EF"/>
    <w:rsid w:val="00EE7BF2"/>
    <w:rsid w:val="00EF1C10"/>
    <w:rsid w:val="00F01941"/>
    <w:rsid w:val="00F03CF3"/>
    <w:rsid w:val="00F05C34"/>
    <w:rsid w:val="00F1771E"/>
    <w:rsid w:val="00F17AF8"/>
    <w:rsid w:val="00F2044D"/>
    <w:rsid w:val="00F222EF"/>
    <w:rsid w:val="00F338AC"/>
    <w:rsid w:val="00F3677C"/>
    <w:rsid w:val="00F47A2F"/>
    <w:rsid w:val="00F5012D"/>
    <w:rsid w:val="00F551D1"/>
    <w:rsid w:val="00F64964"/>
    <w:rsid w:val="00F65037"/>
    <w:rsid w:val="00F655C7"/>
    <w:rsid w:val="00F67F2B"/>
    <w:rsid w:val="00F7049C"/>
    <w:rsid w:val="00F7414B"/>
    <w:rsid w:val="00F77F1E"/>
    <w:rsid w:val="00F90220"/>
    <w:rsid w:val="00F91175"/>
    <w:rsid w:val="00F928D8"/>
    <w:rsid w:val="00F93A45"/>
    <w:rsid w:val="00F9460B"/>
    <w:rsid w:val="00F97BC0"/>
    <w:rsid w:val="00FA791F"/>
    <w:rsid w:val="00FB1573"/>
    <w:rsid w:val="00FB4BBD"/>
    <w:rsid w:val="00FC775E"/>
    <w:rsid w:val="00FE243F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0BDD"/>
  <w15:docId w15:val="{6FD3CDE4-E37E-478E-811D-82EC8A8B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qFormat/>
    <w:rsid w:val="00841792"/>
    <w:pPr>
      <w:ind w:left="720"/>
      <w:contextualSpacing/>
    </w:pPr>
  </w:style>
  <w:style w:type="character" w:styleId="a6">
    <w:name w:val="Hyperlink"/>
    <w:uiPriority w:val="99"/>
    <w:rsid w:val="00F7049C"/>
    <w:rPr>
      <w:color w:val="0000FF"/>
      <w:u w:val="single"/>
    </w:rPr>
  </w:style>
  <w:style w:type="character" w:styleId="a7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uiPriority w:val="99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b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6707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67072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67072"/>
    <w:rPr>
      <w:vertAlign w:val="superscript"/>
    </w:rPr>
  </w:style>
  <w:style w:type="paragraph" w:customStyle="1" w:styleId="Heading">
    <w:name w:val="Heading"/>
    <w:rsid w:val="00024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1">
    <w:name w:val="Style1"/>
    <w:basedOn w:val="a"/>
    <w:uiPriority w:val="99"/>
    <w:rsid w:val="0002494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494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F64964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964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9">
    <w:name w:val="Font Style19"/>
    <w:basedOn w:val="a0"/>
    <w:uiPriority w:val="99"/>
    <w:rsid w:val="00F649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F6496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64964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A3D1B"/>
    <w:pPr>
      <w:widowControl w:val="0"/>
      <w:autoSpaceDE w:val="0"/>
      <w:autoSpaceDN w:val="0"/>
      <w:adjustRightInd w:val="0"/>
      <w:spacing w:after="0" w:line="324" w:lineRule="exact"/>
      <w:ind w:hanging="216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5A3D1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20F81"/>
    <w:pPr>
      <w:widowControl w:val="0"/>
      <w:autoSpaceDE w:val="0"/>
      <w:autoSpaceDN w:val="0"/>
      <w:adjustRightInd w:val="0"/>
      <w:spacing w:after="0" w:line="273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20F8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D20F81"/>
    <w:rPr>
      <w:rFonts w:ascii="Constantia" w:hAnsi="Constantia" w:cs="Constantia"/>
      <w:spacing w:val="20"/>
      <w:sz w:val="18"/>
      <w:szCs w:val="18"/>
    </w:rPr>
  </w:style>
  <w:style w:type="character" w:styleId="af">
    <w:name w:val="Emphasis"/>
    <w:basedOn w:val="a0"/>
    <w:qFormat/>
    <w:rsid w:val="0028289E"/>
    <w:rPr>
      <w:i/>
      <w:iCs/>
    </w:rPr>
  </w:style>
  <w:style w:type="character" w:customStyle="1" w:styleId="FontStyle28">
    <w:name w:val="Font Style28"/>
    <w:basedOn w:val="a0"/>
    <w:uiPriority w:val="99"/>
    <w:rsid w:val="0028289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28289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2828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1">
    <w:name w:val="Заголовок №1"/>
    <w:link w:val="110"/>
    <w:uiPriority w:val="99"/>
    <w:locked/>
    <w:rsid w:val="0028289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8289E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customStyle="1" w:styleId="FontStyle26">
    <w:name w:val="Font Style26"/>
    <w:basedOn w:val="a0"/>
    <w:uiPriority w:val="99"/>
    <w:rsid w:val="0028289E"/>
    <w:rPr>
      <w:rFonts w:ascii="MS Mincho" w:eastAsia="MS Mincho" w:hAnsi="MS Mincho" w:cs="MS Mincho" w:hint="eastAsia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28289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pple-style-span">
    <w:name w:val="apple-style-span"/>
    <w:rsid w:val="0028289E"/>
  </w:style>
  <w:style w:type="character" w:customStyle="1" w:styleId="FontStyle25">
    <w:name w:val="Font Style25"/>
    <w:basedOn w:val="a0"/>
    <w:uiPriority w:val="99"/>
    <w:rsid w:val="002828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0"/>
    <w:uiPriority w:val="99"/>
    <w:rsid w:val="0028289E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28289E"/>
    <w:rPr>
      <w:rFonts w:ascii="Trebuchet MS" w:hAnsi="Trebuchet MS" w:cs="Trebuchet MS" w:hint="default"/>
      <w:sz w:val="16"/>
      <w:szCs w:val="16"/>
    </w:rPr>
  </w:style>
  <w:style w:type="paragraph" w:customStyle="1" w:styleId="Style4">
    <w:name w:val="Style4"/>
    <w:basedOn w:val="a"/>
    <w:uiPriority w:val="99"/>
    <w:rsid w:val="004E4038"/>
    <w:pPr>
      <w:widowControl w:val="0"/>
      <w:autoSpaceDE w:val="0"/>
      <w:autoSpaceDN w:val="0"/>
      <w:adjustRightInd w:val="0"/>
      <w:spacing w:after="0" w:line="282" w:lineRule="exact"/>
      <w:ind w:firstLine="566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4E4038"/>
    <w:pPr>
      <w:widowControl w:val="0"/>
      <w:autoSpaceDE w:val="0"/>
      <w:autoSpaceDN w:val="0"/>
      <w:adjustRightInd w:val="0"/>
      <w:spacing w:after="0" w:line="28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ConsPlusCell">
    <w:name w:val="ConsPlusCell"/>
    <w:rsid w:val="001A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9A629C"/>
    <w:rPr>
      <w:color w:val="800080"/>
      <w:u w:val="single"/>
    </w:rPr>
  </w:style>
  <w:style w:type="paragraph" w:customStyle="1" w:styleId="xl65">
    <w:name w:val="xl65"/>
    <w:basedOn w:val="a"/>
    <w:rsid w:val="009A6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A6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9A6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A629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9A629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9A629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9A6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9A62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9A62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A6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A62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9A629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A629C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A629C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9A629C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4">
    <w:name w:val="xl124"/>
    <w:basedOn w:val="a"/>
    <w:rsid w:val="009A62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9A62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7">
    <w:name w:val="xl127"/>
    <w:basedOn w:val="a"/>
    <w:rsid w:val="009A6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8">
    <w:name w:val="xl128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9">
    <w:name w:val="xl129"/>
    <w:basedOn w:val="a"/>
    <w:rsid w:val="009A6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9A6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9A6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3">
    <w:name w:val="xl133"/>
    <w:basedOn w:val="a"/>
    <w:rsid w:val="009A6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6">
    <w:name w:val="xl136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7">
    <w:name w:val="xl137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ConsPlusNormal">
    <w:name w:val="ConsPlusNormal"/>
    <w:rsid w:val="004B26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5">
    <w:name w:val="Абзац списка Знак"/>
    <w:link w:val="a4"/>
    <w:locked/>
    <w:rsid w:val="00012632"/>
    <w:rPr>
      <w:rFonts w:ascii="Calibri" w:eastAsia="Times New Roman" w:hAnsi="Calibri" w:cs="Times New Roman"/>
      <w:lang w:eastAsia="ru-RU"/>
    </w:rPr>
  </w:style>
  <w:style w:type="character" w:customStyle="1" w:styleId="CharAttribute1">
    <w:name w:val="CharAttribute1"/>
    <w:rsid w:val="00F65037"/>
    <w:rPr>
      <w:rFonts w:ascii="Times New Roman" w:eastAsia="Times New Roman" w:hAnsi="Times New Roman" w:cs="Times New Roman" w:hint="default"/>
      <w:sz w:val="28"/>
    </w:rPr>
  </w:style>
  <w:style w:type="character" w:styleId="af1">
    <w:name w:val="annotation reference"/>
    <w:basedOn w:val="a0"/>
    <w:uiPriority w:val="99"/>
    <w:semiHidden/>
    <w:unhideWhenUsed/>
    <w:rsid w:val="0010024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0024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00244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0024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00244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B9602-7DCF-4975-BCFD-26088939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Novoenko</dc:creator>
  <cp:lastModifiedBy>Россихина М.Е.</cp:lastModifiedBy>
  <cp:revision>3</cp:revision>
  <cp:lastPrinted>2020-04-23T06:27:00Z</cp:lastPrinted>
  <dcterms:created xsi:type="dcterms:W3CDTF">2021-04-26T13:10:00Z</dcterms:created>
  <dcterms:modified xsi:type="dcterms:W3CDTF">2021-04-26T13:12:00Z</dcterms:modified>
</cp:coreProperties>
</file>